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BDE" w:rsidRPr="006171D9" w:rsidRDefault="00F76BDE" w:rsidP="00A0034D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956D16" w:rsidRDefault="00876086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E0DC3">
        <w:rPr>
          <w:rFonts w:ascii="Arial" w:hAnsi="Arial" w:cs="Arial"/>
          <w:b/>
          <w:sz w:val="28"/>
          <w:szCs w:val="28"/>
          <w:u w:val="single"/>
        </w:rPr>
        <w:t xml:space="preserve">Příloha </w:t>
      </w:r>
      <w:r w:rsidR="003F2468">
        <w:rPr>
          <w:rFonts w:ascii="Arial" w:hAnsi="Arial" w:cs="Arial"/>
          <w:b/>
          <w:sz w:val="28"/>
          <w:szCs w:val="28"/>
          <w:u w:val="single"/>
        </w:rPr>
        <w:t xml:space="preserve">č. </w:t>
      </w:r>
      <w:r w:rsidR="00AE2CC2">
        <w:rPr>
          <w:rFonts w:ascii="Arial" w:hAnsi="Arial" w:cs="Arial"/>
          <w:b/>
          <w:sz w:val="28"/>
          <w:szCs w:val="28"/>
          <w:u w:val="single"/>
        </w:rPr>
        <w:t>2</w:t>
      </w:r>
      <w:r w:rsidR="00F43BFF" w:rsidRPr="009E0DC3">
        <w:rPr>
          <w:rFonts w:ascii="Arial" w:hAnsi="Arial" w:cs="Arial"/>
          <w:b/>
          <w:sz w:val="28"/>
          <w:szCs w:val="28"/>
          <w:u w:val="single"/>
        </w:rPr>
        <w:t>. Specifikace předmětu zakázky</w:t>
      </w:r>
      <w:r w:rsidR="00F25EBC" w:rsidRPr="009E0DC3">
        <w:rPr>
          <w:rFonts w:ascii="Arial" w:hAnsi="Arial" w:cs="Arial"/>
          <w:b/>
          <w:sz w:val="28"/>
          <w:szCs w:val="28"/>
          <w:u w:val="single"/>
        </w:rPr>
        <w:t xml:space="preserve"> - </w:t>
      </w:r>
      <w:r w:rsidRPr="009E0DC3">
        <w:rPr>
          <w:rFonts w:ascii="Arial" w:hAnsi="Arial" w:cs="Arial"/>
          <w:b/>
          <w:sz w:val="28"/>
          <w:szCs w:val="28"/>
          <w:u w:val="single"/>
        </w:rPr>
        <w:t>Měkké a manažerské dovednosti</w:t>
      </w:r>
    </w:p>
    <w:p w:rsidR="009E0DC3" w:rsidRPr="0011386A" w:rsidRDefault="009E0DC3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720459" w:rsidRPr="0011386A" w:rsidTr="00F43BFF">
        <w:tc>
          <w:tcPr>
            <w:tcW w:w="3114" w:type="dxa"/>
          </w:tcPr>
          <w:p w:rsidR="00720459" w:rsidRPr="0011386A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1386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</w:tcPr>
          <w:p w:rsidR="00720459" w:rsidRPr="0011386A" w:rsidRDefault="001138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1386A">
              <w:rPr>
                <w:rFonts w:ascii="Arial" w:hAnsi="Arial" w:cs="Arial"/>
                <w:b/>
                <w:sz w:val="20"/>
                <w:szCs w:val="20"/>
              </w:rPr>
              <w:t>Vzdělávání ve společnosti Pekárna Racek,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Zadavatel</w:t>
            </w:r>
          </w:p>
        </w:tc>
        <w:tc>
          <w:tcPr>
            <w:tcW w:w="5948" w:type="dxa"/>
          </w:tcPr>
          <w:p w:rsidR="00720459" w:rsidRPr="006171D9" w:rsidRDefault="005E5E0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Pekárna Racek,</w:t>
            </w:r>
            <w:r w:rsidR="00752D3E" w:rsidRPr="00752D3E">
              <w:rPr>
                <w:rFonts w:ascii="Arial" w:hAnsi="Arial" w:cs="Arial"/>
                <w:b/>
                <w:sz w:val="20"/>
                <w:szCs w:val="20"/>
              </w:rPr>
              <w:t xml:space="preserve">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Druh zakázky</w:t>
            </w:r>
          </w:p>
        </w:tc>
        <w:tc>
          <w:tcPr>
            <w:tcW w:w="5948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služba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04785379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Uchazeč: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</w:t>
            </w:r>
            <w:r w:rsidR="00F25EBC"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472600237" w:edGrp="everyone" w:colFirst="1" w:colLast="1"/>
            <w:permEnd w:id="604785379"/>
            <w:r w:rsidRPr="006171D9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721232018" w:edGrp="everyone" w:colFirst="1" w:colLast="1"/>
            <w:permEnd w:id="1472600237"/>
            <w:r w:rsidRPr="006171D9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</w:tbl>
    <w:p w:rsidR="00720459" w:rsidRPr="006171D9" w:rsidRDefault="00720459">
      <w:pPr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  <w:permEnd w:id="721232018"/>
    </w:p>
    <w:p w:rsidR="00720459" w:rsidRPr="006171D9" w:rsidRDefault="00720459" w:rsidP="00720459">
      <w:pPr>
        <w:jc w:val="center"/>
        <w:rPr>
          <w:rFonts w:ascii="Arial" w:hAnsi="Arial" w:cs="Arial"/>
          <w:b/>
          <w:sz w:val="20"/>
          <w:szCs w:val="20"/>
        </w:rPr>
      </w:pPr>
      <w:r w:rsidRPr="006171D9">
        <w:rPr>
          <w:rFonts w:ascii="Arial" w:hAnsi="Arial" w:cs="Arial"/>
          <w:b/>
          <w:sz w:val="20"/>
          <w:szCs w:val="20"/>
        </w:rPr>
        <w:t>Specifikace předmětu zakázky</w:t>
      </w:r>
      <w:r w:rsidR="000F4166" w:rsidRPr="006171D9">
        <w:rPr>
          <w:rFonts w:ascii="Arial" w:hAnsi="Arial" w:cs="Arial"/>
          <w:b/>
          <w:sz w:val="20"/>
          <w:szCs w:val="20"/>
        </w:rPr>
        <w:t xml:space="preserve"> </w:t>
      </w:r>
      <w:r w:rsidR="009F2853" w:rsidRPr="006171D9">
        <w:rPr>
          <w:rFonts w:ascii="Arial" w:hAnsi="Arial" w:cs="Arial"/>
          <w:b/>
          <w:sz w:val="20"/>
          <w:szCs w:val="20"/>
        </w:rPr>
        <w:t xml:space="preserve">- </w:t>
      </w:r>
      <w:r w:rsidR="00876086" w:rsidRPr="006171D9">
        <w:rPr>
          <w:rFonts w:ascii="Arial" w:hAnsi="Arial" w:cs="Arial"/>
          <w:b/>
          <w:sz w:val="20"/>
          <w:szCs w:val="20"/>
        </w:rPr>
        <w:t>Měkké a manažerské dovednosti</w:t>
      </w:r>
    </w:p>
    <w:p w:rsidR="00720459" w:rsidRPr="006171D9" w:rsidRDefault="00720459" w:rsidP="00EF16BA">
      <w:pPr>
        <w:jc w:val="both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Zad</w:t>
      </w:r>
      <w:r w:rsidR="00EF16BA" w:rsidRPr="006171D9">
        <w:rPr>
          <w:rFonts w:ascii="Arial" w:hAnsi="Arial" w:cs="Arial"/>
          <w:sz w:val="20"/>
          <w:szCs w:val="20"/>
        </w:rPr>
        <w:t>avatel v rámci realizace</w:t>
      </w:r>
      <w:r w:rsidRPr="006171D9">
        <w:rPr>
          <w:rFonts w:ascii="Arial" w:hAnsi="Arial" w:cs="Arial"/>
          <w:sz w:val="20"/>
          <w:szCs w:val="20"/>
        </w:rPr>
        <w:t xml:space="preserve"> zakázky požaduje uskutečnění následujících vzdělávacích aktivit ve stanoveném rozsahu a za </w:t>
      </w:r>
      <w:r w:rsidR="00EF16BA" w:rsidRPr="006171D9">
        <w:rPr>
          <w:rFonts w:ascii="Arial" w:hAnsi="Arial" w:cs="Arial"/>
          <w:sz w:val="20"/>
          <w:szCs w:val="20"/>
        </w:rPr>
        <w:t>níže uvedených podmínek.</w:t>
      </w:r>
    </w:p>
    <w:p w:rsidR="00720459" w:rsidRPr="006171D9" w:rsidRDefault="00876086" w:rsidP="00720459">
      <w:pPr>
        <w:rPr>
          <w:rFonts w:ascii="Arial" w:hAnsi="Arial" w:cs="Arial"/>
          <w:b/>
          <w:sz w:val="20"/>
          <w:szCs w:val="20"/>
          <w:u w:val="single"/>
        </w:rPr>
      </w:pPr>
      <w:r w:rsidRPr="006171D9">
        <w:rPr>
          <w:rFonts w:ascii="Arial" w:hAnsi="Arial" w:cs="Arial"/>
          <w:b/>
          <w:sz w:val="20"/>
          <w:szCs w:val="20"/>
          <w:u w:val="single"/>
        </w:rPr>
        <w:t>Měkké a manažerské dovednosti</w:t>
      </w:r>
    </w:p>
    <w:p w:rsidR="000F4166" w:rsidRPr="006171D9" w:rsidRDefault="000F4166" w:rsidP="000F4166">
      <w:pPr>
        <w:spacing w:after="0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V případě, že je uchazeč neplátce DPH</w:t>
      </w:r>
      <w:r w:rsidR="00FF20BD" w:rsidRPr="006171D9">
        <w:rPr>
          <w:rFonts w:ascii="Arial" w:hAnsi="Arial" w:cs="Arial"/>
          <w:sz w:val="20"/>
          <w:szCs w:val="20"/>
        </w:rPr>
        <w:t>, uvede danou cenu do polí Cena bez DPH za kurz a Cena s DPH za kurz a do pole DPH uvede 0.</w:t>
      </w:r>
    </w:p>
    <w:p w:rsidR="000F4166" w:rsidRPr="006171D9" w:rsidRDefault="000F416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4BC6" w:rsidRPr="006171D9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Vyjednávání a argumentace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0326BF" w:rsidRPr="006171D9" w:rsidRDefault="000326BF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0326BF" w:rsidRPr="006171D9" w:rsidRDefault="000326BF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0326BF" w:rsidRPr="006171D9" w:rsidRDefault="000326BF" w:rsidP="00767B29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0326BF" w:rsidRPr="006171D9" w:rsidRDefault="00F80775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Prosinec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0326BF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E5206C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0326BF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E5206C" w:rsidRPr="00E5206C" w:rsidRDefault="001D5073" w:rsidP="001D50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1D5073">
              <w:rPr>
                <w:rFonts w:ascii="Arial" w:hAnsi="Arial" w:cs="Arial"/>
                <w:sz w:val="20"/>
                <w:szCs w:val="20"/>
              </w:rPr>
              <w:t>ákladní techniky v procesu vyjednávání a jejich využití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vyjednávací strategie a proces vyjednávání (příprava argumentů pro jednání, odhadnutí slabých a silných argumentů…)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zvládání námitek a nestandardních a stresových situací ve vyjednávání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vědomé využívání technik jednání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techniky efektivního přesvědčování a nástroje účinné komunikace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flexibilní postoje v jednání s různými partnery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046378899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8882141" w:edGrp="everyone" w:colFirst="1" w:colLast="1"/>
            <w:permEnd w:id="1046378899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6757351" w:edGrp="everyone" w:colFirst="1" w:colLast="1"/>
            <w:permEnd w:id="158882141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326909">
        <w:trPr>
          <w:trHeight w:val="246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777258288" w:edGrp="everyone" w:colFirst="1" w:colLast="1"/>
            <w:permEnd w:id="46757351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777258288"/>
    </w:tbl>
    <w:p w:rsidR="000326BF" w:rsidRPr="006171D9" w:rsidRDefault="000326BF" w:rsidP="00326909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0B4BC6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Pr="006171D9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49"/>
        <w:gridCol w:w="6005"/>
      </w:tblGrid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5" w:type="dxa"/>
          </w:tcPr>
          <w:p w:rsidR="00720459" w:rsidRPr="00326909" w:rsidRDefault="00876086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Asertivní jednání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5" w:type="dxa"/>
          </w:tcPr>
          <w:p w:rsidR="00720459" w:rsidRPr="006171D9" w:rsidRDefault="00326909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FF20BD" w:rsidRPr="006171D9" w:rsidTr="00326909">
        <w:trPr>
          <w:trHeight w:val="227"/>
        </w:trPr>
        <w:tc>
          <w:tcPr>
            <w:tcW w:w="2949" w:type="dxa"/>
          </w:tcPr>
          <w:p w:rsidR="00FF20BD" w:rsidRPr="006171D9" w:rsidRDefault="00FF20BD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5" w:type="dxa"/>
          </w:tcPr>
          <w:p w:rsidR="00FF20BD" w:rsidRPr="006171D9" w:rsidRDefault="00326909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EF16BA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Rozsah v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6171D9">
              <w:rPr>
                <w:rFonts w:ascii="Arial" w:hAnsi="Arial" w:cs="Arial"/>
                <w:b/>
                <w:sz w:val="20"/>
                <w:szCs w:val="20"/>
              </w:rPr>
              <w:t>hodinách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(1 hod = 60 min)</w:t>
            </w:r>
            <w:r w:rsidR="00EF16BA" w:rsidRPr="006171D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005" w:type="dxa"/>
          </w:tcPr>
          <w:p w:rsidR="00720459" w:rsidRPr="006171D9" w:rsidRDefault="001C07F0" w:rsidP="00720459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326909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326909" w:rsidRPr="006171D9" w:rsidTr="00326909">
        <w:trPr>
          <w:trHeight w:val="227"/>
        </w:trPr>
        <w:tc>
          <w:tcPr>
            <w:tcW w:w="2949" w:type="dxa"/>
          </w:tcPr>
          <w:p w:rsidR="00326909" w:rsidRPr="006171D9" w:rsidRDefault="00326909" w:rsidP="003269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5" w:type="dxa"/>
          </w:tcPr>
          <w:p w:rsidR="00326909" w:rsidRPr="006171D9" w:rsidRDefault="00F80775" w:rsidP="003269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Prosinec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9651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5" w:type="dxa"/>
          </w:tcPr>
          <w:p w:rsidR="00720459" w:rsidRPr="006171D9" w:rsidRDefault="00876086" w:rsidP="007410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Základní asertivní dovednosti, poznání významu a podstaty asertivity, uvědomění asertivních práv a povinností, asertivní pochvala, asertivní kritika, styly zvládání konfliktů a způsoby jejich řešení, seznámení s asertivními principy, obrana a reakce proti manipulaci, sebeprosazení a sebeprezentace, nácvik vyslovení nesouhlasu a přijímání kritiky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848867947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177382327" w:edGrp="everyone" w:colFirst="1" w:colLast="1"/>
            <w:permEnd w:id="1848867947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bez 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211399358" w:edGrp="everyone" w:colFirst="1" w:colLast="1"/>
            <w:permEnd w:id="1177382327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13892687" w:edGrp="everyone" w:colFirst="1" w:colLast="1"/>
            <w:permEnd w:id="1211399358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s 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613892687"/>
    </w:tbl>
    <w:p w:rsidR="00720459" w:rsidRPr="006171D9" w:rsidRDefault="00720459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Efektivní komunikace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BE6DB4" w:rsidRPr="006171D9" w:rsidRDefault="00326909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BE6DB4" w:rsidRPr="006171D9" w:rsidRDefault="00326909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326909">
              <w:rPr>
                <w:rFonts w:ascii="Arial" w:hAnsi="Arial" w:cs="Arial"/>
                <w:sz w:val="20"/>
                <w:szCs w:val="20"/>
              </w:rPr>
              <w:t>4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414C94">
        <w:trPr>
          <w:trHeight w:val="227"/>
        </w:trPr>
        <w:tc>
          <w:tcPr>
            <w:tcW w:w="2950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414C94" w:rsidRPr="006171D9" w:rsidRDefault="00F80775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Prosinec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BE6DB4" w:rsidRPr="006171D9" w:rsidRDefault="009C7823" w:rsidP="002951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Faktory ovlivňující průběh komunikace, umění naslouchat, verbální a neverbální komunikace, komunikační bariéry, akceptace specifik partnera, empatie, nejčastější chyby v komunikaci, pozitivní komunikace, využití řeči těla při různých typech jednání, autodiagnostika vlastního komunikačního stylu, umění přizpůsobit se partnerovi, efektivní přenos informací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32697595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366691235" w:edGrp="everyone" w:colFirst="1" w:colLast="1"/>
            <w:permEnd w:id="432697595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996111602" w:edGrp="everyone" w:colFirst="1" w:colLast="1"/>
            <w:permEnd w:id="1366691235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89972519" w:edGrp="everyone" w:colFirst="1" w:colLast="1"/>
            <w:permEnd w:id="996111602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489972519"/>
    </w:tbl>
    <w:p w:rsidR="00BE6DB4" w:rsidRDefault="00BE6DB4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Pr="006171D9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965159" w:rsidRPr="00414C94" w:rsidRDefault="00014905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Time management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965159" w:rsidRPr="006171D9" w:rsidRDefault="00414C94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0036AF" w:rsidRPr="006171D9" w:rsidRDefault="00414C94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84020D" w:rsidP="00840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965159" w:rsidRPr="006171D9" w:rsidRDefault="00876086" w:rsidP="003A65A5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414C94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414C94">
        <w:tc>
          <w:tcPr>
            <w:tcW w:w="2950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414C94" w:rsidRPr="006171D9" w:rsidRDefault="00F80775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Prosinec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0036AF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4" w:type="dxa"/>
          </w:tcPr>
          <w:p w:rsidR="00965159" w:rsidRPr="00014905" w:rsidRDefault="00014905" w:rsidP="00602F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4905">
              <w:rPr>
                <w:rFonts w:ascii="Arial" w:hAnsi="Arial" w:cs="Arial"/>
                <w:sz w:val="20"/>
                <w:szCs w:val="20"/>
              </w:rPr>
              <w:t>Řízení času a práce s prioritami, nastavování cílů, ztráty v řízení času a lepší organizace vlastní práce, nástroje pro lepší organizaci a plánování času, zdroje času a osobní efektivity, pomůcky pro práci s časem, jejich výhody a nevýhody, zvládání stresu a emocí, přehled a nácvik nejdůležitějších protistresových tipů, negativní faktory a zloději času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317173474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61666477" w:edGrp="everyone" w:colFirst="1" w:colLast="1"/>
            <w:permEnd w:id="1317173474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3723083" w:edGrp="everyone" w:colFirst="1" w:colLast="1"/>
            <w:permEnd w:id="1561666477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141783136" w:edGrp="everyone" w:colFirst="1" w:colLast="1"/>
            <w:permEnd w:id="163723083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2141783136"/>
    </w:tbl>
    <w:p w:rsidR="00965159" w:rsidRPr="006171D9" w:rsidRDefault="00965159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2977"/>
        <w:gridCol w:w="6095"/>
      </w:tblGrid>
      <w:tr w:rsidR="00965159" w:rsidRPr="006171D9" w:rsidTr="00D1246B">
        <w:tc>
          <w:tcPr>
            <w:tcW w:w="2977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95" w:type="dxa"/>
          </w:tcPr>
          <w:p w:rsidR="00965159" w:rsidRPr="00414C94" w:rsidRDefault="00EA7021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Strategické myšlení, plánování, rozhodování a řízení</w:t>
            </w:r>
          </w:p>
        </w:tc>
      </w:tr>
      <w:tr w:rsidR="00965159" w:rsidRPr="006171D9" w:rsidTr="00D1246B">
        <w:tc>
          <w:tcPr>
            <w:tcW w:w="2977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95" w:type="dxa"/>
          </w:tcPr>
          <w:p w:rsidR="00965159" w:rsidRPr="006171D9" w:rsidRDefault="00414C94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95" w:type="dxa"/>
          </w:tcPr>
          <w:p w:rsidR="000036AF" w:rsidRPr="006171D9" w:rsidRDefault="00414C94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84020D" w:rsidP="00840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95" w:type="dxa"/>
          </w:tcPr>
          <w:p w:rsidR="000036AF" w:rsidRPr="006171D9" w:rsidRDefault="001C07F0" w:rsidP="003A65A5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414C94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D1246B">
        <w:tc>
          <w:tcPr>
            <w:tcW w:w="2977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95" w:type="dxa"/>
          </w:tcPr>
          <w:p w:rsidR="00414C94" w:rsidRPr="006171D9" w:rsidRDefault="00F80775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Prosinec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95" w:type="dxa"/>
          </w:tcPr>
          <w:p w:rsidR="000036AF" w:rsidRPr="00EA7021" w:rsidRDefault="00EA7021" w:rsidP="006716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7021">
              <w:rPr>
                <w:rFonts w:ascii="Arial" w:hAnsi="Arial" w:cs="Arial"/>
                <w:sz w:val="20"/>
                <w:szCs w:val="20"/>
              </w:rPr>
              <w:t>Rámec strategického řízení finančního řízení, strategie společnosti a finanční strategie jako její součást, standardizace investičního rozhodování ve firmě, finanční plánování a controlling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64952576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73849291" w:edGrp="everyone" w:colFirst="1" w:colLast="1"/>
            <w:permEnd w:id="1564952576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39723558" w:edGrp="everyone" w:colFirst="1" w:colLast="1"/>
            <w:permEnd w:id="573849291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31490074" w:edGrp="everyone" w:colFirst="1" w:colLast="1"/>
            <w:permEnd w:id="1539723558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431490074"/>
    </w:tbl>
    <w:p w:rsidR="0084020D" w:rsidRPr="006171D9" w:rsidRDefault="0084020D">
      <w:pPr>
        <w:rPr>
          <w:rFonts w:ascii="Arial" w:hAnsi="Arial" w:cs="Arial"/>
          <w:sz w:val="20"/>
          <w:szCs w:val="20"/>
        </w:rPr>
      </w:pPr>
    </w:p>
    <w:p w:rsidR="005658B5" w:rsidRPr="006171D9" w:rsidRDefault="005658B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095"/>
      </w:tblGrid>
      <w:tr w:rsidR="00B74066" w:rsidRPr="006171D9" w:rsidTr="00D1246B">
        <w:trPr>
          <w:cantSplit/>
          <w:trHeight w:val="1247"/>
          <w:jc w:val="center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szCs w:val="20"/>
              </w:rPr>
              <w:t xml:space="preserve">Datum a podpis </w:t>
            </w:r>
            <w:r w:rsidR="0078141A" w:rsidRPr="006171D9">
              <w:rPr>
                <w:rFonts w:ascii="Arial" w:hAnsi="Arial" w:cs="Arial"/>
                <w:szCs w:val="20"/>
              </w:rPr>
              <w:t>statutárního zástupce nebo osoby</w:t>
            </w:r>
            <w:r w:rsidRPr="006171D9">
              <w:rPr>
                <w:rFonts w:ascii="Arial" w:hAnsi="Arial" w:cs="Arial"/>
                <w:szCs w:val="20"/>
              </w:rPr>
              <w:t xml:space="preserve"> oprávněné jednat za uchazeče</w:t>
            </w:r>
            <w:r w:rsidR="0078141A" w:rsidRPr="006171D9">
              <w:rPr>
                <w:rFonts w:ascii="Arial" w:hAnsi="Arial" w:cs="Arial"/>
                <w:szCs w:val="20"/>
              </w:rPr>
              <w:t xml:space="preserve"> na základě plné moci</w:t>
            </w:r>
            <w:r w:rsidRPr="006171D9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46B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</w:p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color w:val="000000" w:themeColor="text1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>V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193816763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……………… </w:t>
            </w:r>
            <w:permEnd w:id="193816763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dne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1846236625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Doplní </w:t>
            </w:r>
            <w:proofErr w:type="gramStart"/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uchazeč</w:t>
            </w:r>
            <w:r w:rsidR="00756BC8" w:rsidRPr="006171D9">
              <w:rPr>
                <w:rFonts w:ascii="Arial" w:hAnsi="Arial" w:cs="Arial"/>
                <w:color w:val="000000" w:themeColor="text1"/>
                <w:szCs w:val="20"/>
              </w:rPr>
              <w:t>…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roofErr w:type="gramEnd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ermEnd w:id="1846236625"/>
          </w:p>
          <w:p w:rsidR="00B74066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Podpis: </w:t>
            </w:r>
            <w:permStart w:id="1293315331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…………………</w:t>
            </w:r>
            <w:proofErr w:type="gramStart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…….</w:t>
            </w:r>
            <w:proofErr w:type="gramEnd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ermEnd w:id="1293315331"/>
          </w:p>
        </w:tc>
      </w:tr>
    </w:tbl>
    <w:p w:rsidR="00B74066" w:rsidRPr="006171D9" w:rsidRDefault="00B74066" w:rsidP="002E2743">
      <w:pPr>
        <w:rPr>
          <w:rFonts w:ascii="Arial" w:hAnsi="Arial" w:cs="Arial"/>
          <w:sz w:val="20"/>
          <w:szCs w:val="20"/>
        </w:rPr>
      </w:pPr>
    </w:p>
    <w:sectPr w:rsidR="00B74066" w:rsidRPr="006171D9" w:rsidSect="00B74066">
      <w:headerReference w:type="default" r:id="rId8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4E6" w:rsidRDefault="00EA04E6" w:rsidP="00B74066">
      <w:pPr>
        <w:spacing w:after="0" w:line="240" w:lineRule="auto"/>
      </w:pPr>
      <w:r>
        <w:separator/>
      </w:r>
    </w:p>
  </w:endnote>
  <w:endnote w:type="continuationSeparator" w:id="0">
    <w:p w:rsidR="00EA04E6" w:rsidRDefault="00EA04E6" w:rsidP="00B7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4E6" w:rsidRDefault="00EA04E6" w:rsidP="00B74066">
      <w:pPr>
        <w:spacing w:after="0" w:line="240" w:lineRule="auto"/>
      </w:pPr>
      <w:r>
        <w:separator/>
      </w:r>
    </w:p>
  </w:footnote>
  <w:footnote w:type="continuationSeparator" w:id="0">
    <w:p w:rsidR="00EA04E6" w:rsidRDefault="00EA04E6" w:rsidP="00B7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066" w:rsidRPr="00F76BDE" w:rsidRDefault="00B74066">
    <w:pPr>
      <w:pStyle w:val="Zhlav"/>
      <w:rPr>
        <w:rFonts w:ascii="Arial" w:hAnsi="Arial" w:cs="Arial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-575945</wp:posOffset>
          </wp:positionV>
          <wp:extent cx="2867025" cy="591185"/>
          <wp:effectExtent l="0" t="0" r="9525" b="0"/>
          <wp:wrapSquare wrapText="bothSides"/>
          <wp:docPr id="7" name="Obrázek 7" descr="V:\PUBLICITA\OBDOBÍ _2014+\VIZUALNI_IDENTITA\logo\OPZ_CB_cer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V:\PUBLICITA\OBDOBÍ _2014+\VIZUALNI_IDENTITA\logo\OPZ_CB_cer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76BDE">
      <w:tab/>
    </w:r>
    <w:r w:rsidR="00F76BDE" w:rsidRPr="00F76BDE">
      <w:rPr>
        <w:rFonts w:ascii="Arial" w:hAnsi="Arial" w:cs="Arial"/>
      </w:rPr>
      <w:t>Příloha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160C8A"/>
    <w:multiLevelType w:val="multilevel"/>
    <w:tmpl w:val="8988B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59"/>
    <w:rsid w:val="0000176C"/>
    <w:rsid w:val="000036AF"/>
    <w:rsid w:val="00010643"/>
    <w:rsid w:val="00014905"/>
    <w:rsid w:val="00027D1E"/>
    <w:rsid w:val="000326BF"/>
    <w:rsid w:val="00083B1F"/>
    <w:rsid w:val="000B4BC6"/>
    <w:rsid w:val="000F0AEB"/>
    <w:rsid w:val="000F4166"/>
    <w:rsid w:val="00105874"/>
    <w:rsid w:val="0011386A"/>
    <w:rsid w:val="00125D17"/>
    <w:rsid w:val="00131B73"/>
    <w:rsid w:val="001365EA"/>
    <w:rsid w:val="00145C18"/>
    <w:rsid w:val="00152833"/>
    <w:rsid w:val="001B6B8D"/>
    <w:rsid w:val="001C07F0"/>
    <w:rsid w:val="001D5073"/>
    <w:rsid w:val="00200FC9"/>
    <w:rsid w:val="00201D27"/>
    <w:rsid w:val="00204789"/>
    <w:rsid w:val="00215F85"/>
    <w:rsid w:val="002A28AC"/>
    <w:rsid w:val="002B4D0F"/>
    <w:rsid w:val="002C3198"/>
    <w:rsid w:val="002E2743"/>
    <w:rsid w:val="00326909"/>
    <w:rsid w:val="00360EDA"/>
    <w:rsid w:val="003857A1"/>
    <w:rsid w:val="003B3315"/>
    <w:rsid w:val="003F13E5"/>
    <w:rsid w:val="003F2468"/>
    <w:rsid w:val="00414C94"/>
    <w:rsid w:val="00422CBB"/>
    <w:rsid w:val="004320CC"/>
    <w:rsid w:val="004A76E7"/>
    <w:rsid w:val="004E773D"/>
    <w:rsid w:val="0053063E"/>
    <w:rsid w:val="00545222"/>
    <w:rsid w:val="00555842"/>
    <w:rsid w:val="005658B5"/>
    <w:rsid w:val="00573BDC"/>
    <w:rsid w:val="00575F28"/>
    <w:rsid w:val="0058606D"/>
    <w:rsid w:val="005E5E08"/>
    <w:rsid w:val="006018EE"/>
    <w:rsid w:val="00602F05"/>
    <w:rsid w:val="00610FBF"/>
    <w:rsid w:val="00616376"/>
    <w:rsid w:val="006171D9"/>
    <w:rsid w:val="00620CDE"/>
    <w:rsid w:val="0064759D"/>
    <w:rsid w:val="00662E06"/>
    <w:rsid w:val="00671630"/>
    <w:rsid w:val="006E2A34"/>
    <w:rsid w:val="00715F8D"/>
    <w:rsid w:val="00720459"/>
    <w:rsid w:val="00720BFF"/>
    <w:rsid w:val="0074101E"/>
    <w:rsid w:val="00752D3E"/>
    <w:rsid w:val="00756BC8"/>
    <w:rsid w:val="0078141A"/>
    <w:rsid w:val="007836FB"/>
    <w:rsid w:val="0080430F"/>
    <w:rsid w:val="00831B0C"/>
    <w:rsid w:val="0084020D"/>
    <w:rsid w:val="00874A24"/>
    <w:rsid w:val="00876086"/>
    <w:rsid w:val="00953707"/>
    <w:rsid w:val="00956D16"/>
    <w:rsid w:val="00965159"/>
    <w:rsid w:val="009809B4"/>
    <w:rsid w:val="0099049F"/>
    <w:rsid w:val="009C7823"/>
    <w:rsid w:val="009E0DC3"/>
    <w:rsid w:val="009F11D5"/>
    <w:rsid w:val="009F2853"/>
    <w:rsid w:val="00A0034D"/>
    <w:rsid w:val="00A20380"/>
    <w:rsid w:val="00A2507C"/>
    <w:rsid w:val="00A250ED"/>
    <w:rsid w:val="00A314CE"/>
    <w:rsid w:val="00AE2CC2"/>
    <w:rsid w:val="00B00331"/>
    <w:rsid w:val="00B11EDA"/>
    <w:rsid w:val="00B2341E"/>
    <w:rsid w:val="00B56BEB"/>
    <w:rsid w:val="00B74066"/>
    <w:rsid w:val="00B86BE2"/>
    <w:rsid w:val="00B96650"/>
    <w:rsid w:val="00BE6DB4"/>
    <w:rsid w:val="00C11B43"/>
    <w:rsid w:val="00CA0D02"/>
    <w:rsid w:val="00D1246B"/>
    <w:rsid w:val="00D36C65"/>
    <w:rsid w:val="00D40925"/>
    <w:rsid w:val="00D52E50"/>
    <w:rsid w:val="00D85645"/>
    <w:rsid w:val="00D86BB7"/>
    <w:rsid w:val="00DF5F2C"/>
    <w:rsid w:val="00E20457"/>
    <w:rsid w:val="00E33F2D"/>
    <w:rsid w:val="00E5206C"/>
    <w:rsid w:val="00E543C4"/>
    <w:rsid w:val="00E6795E"/>
    <w:rsid w:val="00EA04E6"/>
    <w:rsid w:val="00EA7021"/>
    <w:rsid w:val="00EB6430"/>
    <w:rsid w:val="00EF16BA"/>
    <w:rsid w:val="00F10EE3"/>
    <w:rsid w:val="00F25EBC"/>
    <w:rsid w:val="00F43BFF"/>
    <w:rsid w:val="00F47792"/>
    <w:rsid w:val="00F50915"/>
    <w:rsid w:val="00F76BDE"/>
    <w:rsid w:val="00F80775"/>
    <w:rsid w:val="00FE710C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90540"/>
  <w15:docId w15:val="{C384FD30-8BC9-4672-97C1-9ED6232A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5558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20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link w:val="TabulkatextChar"/>
    <w:uiPriority w:val="6"/>
    <w:qFormat/>
    <w:rsid w:val="00D86BB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D86BB7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74066"/>
  </w:style>
  <w:style w:type="paragraph" w:styleId="Zpat">
    <w:name w:val="footer"/>
    <w:basedOn w:val="Normln"/>
    <w:link w:val="Zpat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4066"/>
  </w:style>
  <w:style w:type="paragraph" w:styleId="Textbubliny">
    <w:name w:val="Balloon Text"/>
    <w:basedOn w:val="Normln"/>
    <w:link w:val="TextbublinyChar"/>
    <w:uiPriority w:val="99"/>
    <w:semiHidden/>
    <w:unhideWhenUsed/>
    <w:rsid w:val="00B74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40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9FFA3-4AC3-46F0-8F7E-7B4D54C88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692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Administrace InterimServis</cp:lastModifiedBy>
  <cp:revision>31</cp:revision>
  <dcterms:created xsi:type="dcterms:W3CDTF">2017-10-31T10:35:00Z</dcterms:created>
  <dcterms:modified xsi:type="dcterms:W3CDTF">2019-10-08T09:50:00Z</dcterms:modified>
</cp:coreProperties>
</file>